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059" w:rsidRPr="00111059" w:rsidRDefault="00111059" w:rsidP="00111059">
      <w:pPr>
        <w:jc w:val="center"/>
        <w:rPr>
          <w:rFonts w:ascii="HGPｺﾞｼｯｸE" w:eastAsia="HGPｺﾞｼｯｸE" w:hAnsi="HGPｺﾞｼｯｸE" w:hint="eastAsia"/>
          <w:b/>
          <w:color w:val="000000" w:themeColor="text1"/>
          <w:sz w:val="32"/>
          <w:szCs w:val="32"/>
        </w:rPr>
      </w:pPr>
      <w:r w:rsidRPr="00111059">
        <w:rPr>
          <w:rFonts w:ascii="HGPｺﾞｼｯｸE" w:eastAsia="HGPｺﾞｼｯｸE" w:hAnsi="HGPｺﾞｼｯｸE" w:hint="eastAsia"/>
          <w:b/>
          <w:color w:val="000000" w:themeColor="text1"/>
          <w:sz w:val="32"/>
          <w:szCs w:val="32"/>
        </w:rPr>
        <w:t>平成29年度 ６次産業化・農商工連携フォーラム</w:t>
      </w:r>
    </w:p>
    <w:p w:rsidR="00522649" w:rsidRPr="004D0CDE" w:rsidRDefault="00111059" w:rsidP="00111059">
      <w:pPr>
        <w:jc w:val="center"/>
        <w:rPr>
          <w:rFonts w:ascii="HGPｺﾞｼｯｸE" w:eastAsia="HGPｺﾞｼｯｸE" w:hAnsi="HGPｺﾞｼｯｸE"/>
          <w:b/>
          <w:color w:val="000000" w:themeColor="text1"/>
          <w:sz w:val="32"/>
          <w:szCs w:val="32"/>
        </w:rPr>
      </w:pPr>
      <w:r w:rsidRPr="00111059">
        <w:rPr>
          <w:rFonts w:ascii="HGPｺﾞｼｯｸE" w:eastAsia="HGPｺﾞｼｯｸE" w:hAnsi="HGPｺﾞｼｯｸE" w:hint="eastAsia"/>
          <w:b/>
          <w:color w:val="000000" w:themeColor="text1"/>
          <w:sz w:val="32"/>
          <w:szCs w:val="32"/>
        </w:rPr>
        <w:t>近畿ブロック</w:t>
      </w:r>
      <w:bookmarkStart w:id="0" w:name="_GoBack"/>
      <w:bookmarkEnd w:id="0"/>
      <w:r w:rsidR="004D0CDE" w:rsidRPr="004D0CDE">
        <w:rPr>
          <w:noProof/>
          <w:sz w:val="32"/>
          <w:szCs w:val="32"/>
        </w:rPr>
        <w:drawing>
          <wp:anchor distT="0" distB="0" distL="114300" distR="114300" simplePos="0" relativeHeight="251658240" behindDoc="1" locked="0" layoutInCell="1" allowOverlap="1" wp14:anchorId="6ACD35FC" wp14:editId="5D9CFD68">
            <wp:simplePos x="0" y="0"/>
            <wp:positionH relativeFrom="margin">
              <wp:posOffset>509270</wp:posOffset>
            </wp:positionH>
            <wp:positionV relativeFrom="paragraph">
              <wp:posOffset>299085</wp:posOffset>
            </wp:positionV>
            <wp:extent cx="3886200" cy="2140974"/>
            <wp:effectExtent l="0" t="0" r="0" b="0"/>
            <wp:wrapNone/>
            <wp:docPr id="1026" name="Picture 2" descr="つながると、新しいビジネスが見えてきます。農商工連携促進事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つながると、新しいビジネスが見えてきます。農商工連携促進事業"/>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86200" cy="2140974"/>
                    </a:xfrm>
                    <a:prstGeom prst="rect">
                      <a:avLst/>
                    </a:prstGeom>
                    <a:noFill/>
                    <a:extLst/>
                  </pic:spPr>
                </pic:pic>
              </a:graphicData>
            </a:graphic>
            <wp14:sizeRelH relativeFrom="margin">
              <wp14:pctWidth>0</wp14:pctWidth>
            </wp14:sizeRelH>
            <wp14:sizeRelV relativeFrom="margin">
              <wp14:pctHeight>0</wp14:pctHeight>
            </wp14:sizeRelV>
          </wp:anchor>
        </w:drawing>
      </w:r>
    </w:p>
    <w:p w:rsidR="00522649" w:rsidRDefault="00522649" w:rsidP="00522649">
      <w:pPr>
        <w:jc w:val="center"/>
      </w:pPr>
    </w:p>
    <w:p w:rsidR="00CD26F1" w:rsidRDefault="00F13306" w:rsidP="00F13306">
      <w:r>
        <w:rPr>
          <w:rFonts w:hint="eastAsia"/>
        </w:rPr>
        <w:t xml:space="preserve">　　　</w:t>
      </w:r>
    </w:p>
    <w:p w:rsidR="00CD26F1" w:rsidRDefault="00CD26F1" w:rsidP="00522649">
      <w:pPr>
        <w:jc w:val="center"/>
      </w:pPr>
    </w:p>
    <w:p w:rsidR="00CD26F1" w:rsidRDefault="00AE21B8" w:rsidP="00522649">
      <w:pPr>
        <w:jc w:val="center"/>
      </w:pPr>
      <w:r>
        <w:rPr>
          <w:noProof/>
        </w:rPr>
        <w:drawing>
          <wp:anchor distT="0" distB="0" distL="114300" distR="114300" simplePos="0" relativeHeight="251660288" behindDoc="1" locked="0" layoutInCell="1" allowOverlap="1">
            <wp:simplePos x="0" y="0"/>
            <wp:positionH relativeFrom="column">
              <wp:posOffset>4949190</wp:posOffset>
            </wp:positionH>
            <wp:positionV relativeFrom="paragraph">
              <wp:posOffset>184785</wp:posOffset>
            </wp:positionV>
            <wp:extent cx="730885" cy="100965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088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26F1" w:rsidRDefault="00CD26F1" w:rsidP="00522649">
      <w:pPr>
        <w:jc w:val="center"/>
      </w:pPr>
    </w:p>
    <w:p w:rsidR="00CD26F1" w:rsidRDefault="00CD26F1" w:rsidP="00522649">
      <w:pPr>
        <w:jc w:val="center"/>
      </w:pPr>
    </w:p>
    <w:p w:rsidR="00CD26F1" w:rsidRDefault="00CD26F1" w:rsidP="00F13306"/>
    <w:p w:rsidR="00D50F45" w:rsidRPr="004D0CDE" w:rsidRDefault="00B760EB" w:rsidP="00522649">
      <w:pPr>
        <w:jc w:val="left"/>
        <w:rPr>
          <w:rFonts w:ascii="ＭＳ ゴシック" w:eastAsia="ＭＳ ゴシック" w:hAnsi="ＭＳ ゴシック"/>
          <w:b/>
          <w:sz w:val="22"/>
        </w:rPr>
      </w:pPr>
      <w:r w:rsidRPr="004D0CDE">
        <w:rPr>
          <w:rFonts w:ascii="ＭＳ ゴシック" w:eastAsia="ＭＳ ゴシック" w:hAnsi="ＭＳ ゴシック" w:hint="eastAsia"/>
          <w:b/>
          <w:sz w:val="22"/>
        </w:rPr>
        <w:t>【</w:t>
      </w:r>
      <w:r w:rsidR="00522649" w:rsidRPr="004D0CDE">
        <w:rPr>
          <w:rFonts w:ascii="ＭＳ ゴシック" w:eastAsia="ＭＳ ゴシック" w:hAnsi="ＭＳ ゴシック" w:hint="eastAsia"/>
          <w:b/>
          <w:sz w:val="22"/>
        </w:rPr>
        <w:t>日程</w:t>
      </w:r>
      <w:r w:rsidRPr="004D0CDE">
        <w:rPr>
          <w:rFonts w:ascii="ＭＳ ゴシック" w:eastAsia="ＭＳ ゴシック" w:hAnsi="ＭＳ ゴシック" w:hint="eastAsia"/>
          <w:b/>
          <w:sz w:val="22"/>
        </w:rPr>
        <w:t>】</w:t>
      </w:r>
      <w:r w:rsidR="00522649" w:rsidRPr="004D0CDE">
        <w:rPr>
          <w:rFonts w:ascii="ＭＳ ゴシック" w:eastAsia="ＭＳ ゴシック" w:hAnsi="ＭＳ ゴシック" w:hint="eastAsia"/>
          <w:b/>
          <w:sz w:val="22"/>
        </w:rPr>
        <w:t xml:space="preserve">　2017年11月25日（土）</w:t>
      </w:r>
      <w:r w:rsidR="00F13306" w:rsidRPr="004D0CDE">
        <w:rPr>
          <w:rFonts w:ascii="ＭＳ ゴシック" w:eastAsia="ＭＳ ゴシック" w:hAnsi="ＭＳ ゴシック" w:hint="eastAsia"/>
          <w:b/>
          <w:sz w:val="22"/>
        </w:rPr>
        <w:t xml:space="preserve">　</w:t>
      </w:r>
    </w:p>
    <w:p w:rsidR="00B760EB" w:rsidRPr="004D0CDE" w:rsidRDefault="00D50F45" w:rsidP="00D50F45">
      <w:pPr>
        <w:ind w:firstLineChars="500" w:firstLine="1104"/>
        <w:jc w:val="left"/>
        <w:rPr>
          <w:rFonts w:ascii="ＭＳ ゴシック" w:eastAsia="ＭＳ ゴシック" w:hAnsi="ＭＳ ゴシック"/>
          <w:b/>
          <w:sz w:val="22"/>
        </w:rPr>
      </w:pPr>
      <w:r w:rsidRPr="004D0CDE">
        <w:rPr>
          <w:rFonts w:ascii="ＭＳ ゴシック" w:eastAsia="ＭＳ ゴシック" w:hAnsi="ＭＳ ゴシック" w:hint="eastAsia"/>
          <w:b/>
          <w:sz w:val="22"/>
        </w:rPr>
        <w:t xml:space="preserve">フォーラム　</w:t>
      </w:r>
      <w:r w:rsidR="00522649" w:rsidRPr="004D0CDE">
        <w:rPr>
          <w:rFonts w:ascii="ＭＳ ゴシック" w:eastAsia="ＭＳ ゴシック" w:hAnsi="ＭＳ ゴシック" w:hint="eastAsia"/>
          <w:b/>
          <w:sz w:val="22"/>
        </w:rPr>
        <w:t>14：00～16：30</w:t>
      </w:r>
    </w:p>
    <w:p w:rsidR="00D50F45" w:rsidRPr="004D0CDE" w:rsidRDefault="00D50F45" w:rsidP="00D50F45">
      <w:pPr>
        <w:ind w:firstLineChars="500" w:firstLine="1104"/>
        <w:jc w:val="left"/>
        <w:rPr>
          <w:rFonts w:ascii="ＭＳ ゴシック" w:eastAsia="ＭＳ ゴシック" w:hAnsi="ＭＳ ゴシック"/>
          <w:b/>
          <w:sz w:val="22"/>
        </w:rPr>
      </w:pPr>
      <w:r w:rsidRPr="004D0CDE">
        <w:rPr>
          <w:rFonts w:ascii="ＭＳ ゴシック" w:eastAsia="ＭＳ ゴシック" w:hAnsi="ＭＳ ゴシック" w:hint="eastAsia"/>
          <w:b/>
          <w:sz w:val="22"/>
        </w:rPr>
        <w:t>個別相談会　16：30～17：30</w:t>
      </w:r>
    </w:p>
    <w:p w:rsidR="00B760EB" w:rsidRPr="004D0CDE" w:rsidRDefault="00B760EB" w:rsidP="00522649">
      <w:pPr>
        <w:jc w:val="left"/>
        <w:rPr>
          <w:rFonts w:ascii="ＭＳ ゴシック" w:eastAsia="ＭＳ ゴシック" w:hAnsi="ＭＳ ゴシック"/>
          <w:b/>
          <w:sz w:val="22"/>
        </w:rPr>
      </w:pPr>
      <w:r w:rsidRPr="004D0CDE">
        <w:rPr>
          <w:rFonts w:ascii="ＭＳ ゴシック" w:eastAsia="ＭＳ ゴシック" w:hAnsi="ＭＳ ゴシック" w:hint="eastAsia"/>
          <w:b/>
          <w:sz w:val="22"/>
        </w:rPr>
        <w:t xml:space="preserve">【会場】　大阪第一生命ビル19BOX　</w:t>
      </w:r>
    </w:p>
    <w:p w:rsidR="00B760EB" w:rsidRPr="004D0CDE" w:rsidRDefault="00B760EB" w:rsidP="00522649">
      <w:pPr>
        <w:jc w:val="left"/>
        <w:rPr>
          <w:rFonts w:ascii="ＭＳ ゴシック" w:eastAsia="ＭＳ ゴシック" w:hAnsi="ＭＳ ゴシック"/>
          <w:b/>
          <w:sz w:val="22"/>
        </w:rPr>
      </w:pPr>
      <w:r w:rsidRPr="004D0CDE">
        <w:rPr>
          <w:rFonts w:ascii="ＭＳ ゴシック" w:eastAsia="ＭＳ ゴシック" w:hAnsi="ＭＳ ゴシック" w:hint="eastAsia"/>
          <w:b/>
          <w:sz w:val="22"/>
        </w:rPr>
        <w:t xml:space="preserve">　　　　　大阪市北区梅田一丁目8番17号　大阪第一生命ビル</w:t>
      </w:r>
      <w:r w:rsidR="00047BA8" w:rsidRPr="004D0CDE">
        <w:rPr>
          <w:rFonts w:ascii="ＭＳ ゴシック" w:eastAsia="ＭＳ ゴシック" w:hAnsi="ＭＳ ゴシック" w:hint="eastAsia"/>
          <w:b/>
          <w:sz w:val="22"/>
        </w:rPr>
        <w:t>19階</w:t>
      </w:r>
    </w:p>
    <w:p w:rsidR="00047BA8" w:rsidRPr="004D0CDE" w:rsidRDefault="00047BA8" w:rsidP="00522649">
      <w:pPr>
        <w:jc w:val="left"/>
        <w:rPr>
          <w:rFonts w:ascii="ＭＳ ゴシック" w:eastAsia="ＭＳ ゴシック" w:hAnsi="ＭＳ ゴシック"/>
          <w:b/>
          <w:sz w:val="22"/>
        </w:rPr>
      </w:pPr>
      <w:r w:rsidRPr="004D0CDE">
        <w:rPr>
          <w:rFonts w:ascii="ＭＳ ゴシック" w:eastAsia="ＭＳ ゴシック" w:hAnsi="ＭＳ ゴシック" w:hint="eastAsia"/>
          <w:b/>
          <w:sz w:val="22"/>
        </w:rPr>
        <w:t xml:space="preserve">　　　　　大阪駅中央南口徒歩3分、大丸百貨店正面</w:t>
      </w:r>
    </w:p>
    <w:p w:rsidR="004D0CDE" w:rsidRPr="004D0CDE" w:rsidRDefault="00CD26F1" w:rsidP="004D0CDE">
      <w:pPr>
        <w:jc w:val="left"/>
        <w:rPr>
          <w:rFonts w:ascii="ＭＳ ゴシック" w:eastAsia="ＭＳ ゴシック" w:hAnsi="ＭＳ ゴシック"/>
          <w:b/>
          <w:sz w:val="22"/>
        </w:rPr>
      </w:pPr>
      <w:r w:rsidRPr="004D0CDE">
        <w:rPr>
          <w:rFonts w:ascii="ＭＳ ゴシック" w:eastAsia="ＭＳ ゴシック" w:hAnsi="ＭＳ ゴシック" w:hint="eastAsia"/>
          <w:b/>
          <w:sz w:val="22"/>
        </w:rPr>
        <w:t>【</w:t>
      </w:r>
      <w:r w:rsidR="00B760EB" w:rsidRPr="004D0CDE">
        <w:rPr>
          <w:rFonts w:ascii="ＭＳ ゴシック" w:eastAsia="ＭＳ ゴシック" w:hAnsi="ＭＳ ゴシック" w:hint="eastAsia"/>
          <w:b/>
          <w:sz w:val="22"/>
        </w:rPr>
        <w:t>定員</w:t>
      </w:r>
      <w:r w:rsidRPr="004D0CDE">
        <w:rPr>
          <w:rFonts w:ascii="ＭＳ ゴシック" w:eastAsia="ＭＳ ゴシック" w:hAnsi="ＭＳ ゴシック" w:hint="eastAsia"/>
          <w:b/>
          <w:sz w:val="22"/>
        </w:rPr>
        <w:t>】</w:t>
      </w:r>
      <w:r w:rsidR="00B760EB" w:rsidRPr="004D0CDE">
        <w:rPr>
          <w:rFonts w:ascii="ＭＳ ゴシック" w:eastAsia="ＭＳ ゴシック" w:hAnsi="ＭＳ ゴシック" w:hint="eastAsia"/>
          <w:b/>
          <w:sz w:val="22"/>
        </w:rPr>
        <w:t>130名</w:t>
      </w:r>
      <w:r w:rsidR="00F13306" w:rsidRPr="004D0CDE">
        <w:rPr>
          <w:rFonts w:ascii="ＭＳ ゴシック" w:eastAsia="ＭＳ ゴシック" w:hAnsi="ＭＳ ゴシック" w:hint="eastAsia"/>
          <w:b/>
          <w:sz w:val="22"/>
        </w:rPr>
        <w:t xml:space="preserve">　入場無料</w:t>
      </w:r>
    </w:p>
    <w:p w:rsidR="004D0CDE" w:rsidRPr="004D0CDE" w:rsidRDefault="004D0CDE" w:rsidP="004D0CDE">
      <w:pPr>
        <w:ind w:firstLineChars="400" w:firstLine="883"/>
        <w:jc w:val="left"/>
        <w:rPr>
          <w:rFonts w:ascii="ＭＳ ゴシック" w:eastAsia="ＭＳ ゴシック" w:hAnsi="ＭＳ ゴシック"/>
          <w:b/>
          <w:sz w:val="22"/>
        </w:rPr>
      </w:pPr>
      <w:r w:rsidRPr="004D0CDE">
        <w:rPr>
          <w:rFonts w:ascii="ＭＳ ゴシック" w:eastAsia="ＭＳ ゴシック" w:hAnsi="ＭＳ ゴシック" w:hint="eastAsia"/>
          <w:b/>
          <w:sz w:val="22"/>
        </w:rPr>
        <w:t xml:space="preserve">講演①　農商工連携の可能性　</w:t>
      </w:r>
      <w:r w:rsidR="00F35365">
        <w:rPr>
          <w:rFonts w:ascii="ＭＳ ゴシック" w:eastAsia="ＭＳ ゴシック" w:hAnsi="ＭＳ ゴシック" w:hint="eastAsia"/>
          <w:b/>
          <w:sz w:val="22"/>
        </w:rPr>
        <w:t xml:space="preserve">稲美町商工会　</w:t>
      </w:r>
      <w:r w:rsidRPr="004D0CDE">
        <w:rPr>
          <w:rFonts w:ascii="ＭＳ ゴシック" w:eastAsia="ＭＳ ゴシック" w:hAnsi="ＭＳ ゴシック" w:hint="eastAsia"/>
          <w:b/>
          <w:sz w:val="22"/>
        </w:rPr>
        <w:t xml:space="preserve">　俊成宏一氏</w:t>
      </w:r>
    </w:p>
    <w:p w:rsidR="004D0CDE" w:rsidRPr="004D0CDE" w:rsidRDefault="004D0CDE" w:rsidP="004D0CDE">
      <w:pPr>
        <w:ind w:firstLineChars="400" w:firstLine="883"/>
        <w:jc w:val="left"/>
        <w:rPr>
          <w:rFonts w:ascii="ＭＳ ゴシック" w:eastAsia="ＭＳ ゴシック" w:hAnsi="ＭＳ ゴシック"/>
          <w:b/>
          <w:sz w:val="22"/>
        </w:rPr>
      </w:pPr>
      <w:r w:rsidRPr="004D0CDE">
        <w:rPr>
          <w:rFonts w:ascii="ＭＳ ゴシック" w:eastAsia="ＭＳ ゴシック" w:hAnsi="ＭＳ ゴシック" w:hint="eastAsia"/>
          <w:b/>
          <w:sz w:val="22"/>
        </w:rPr>
        <w:t>講演②　6次産業化の事例　(株)香寺ハーブガーデン　福岡譲一氏</w:t>
      </w:r>
    </w:p>
    <w:p w:rsidR="004D0CDE" w:rsidRPr="004D0CDE" w:rsidRDefault="004D0CDE" w:rsidP="00AE21B8">
      <w:pPr>
        <w:ind w:firstLineChars="300" w:firstLine="663"/>
        <w:jc w:val="left"/>
        <w:rPr>
          <w:rFonts w:ascii="ＭＳ ゴシック" w:eastAsia="ＭＳ ゴシック" w:hAnsi="ＭＳ ゴシック"/>
          <w:b/>
          <w:sz w:val="22"/>
        </w:rPr>
      </w:pPr>
      <w:r w:rsidRPr="004D0CDE">
        <w:rPr>
          <w:rFonts w:ascii="ＭＳ ゴシック" w:eastAsia="ＭＳ ゴシック" w:hAnsi="ＭＳ ゴシック" w:hint="eastAsia"/>
          <w:b/>
          <w:sz w:val="22"/>
        </w:rPr>
        <w:t>＊フォーラム終了後、個別相談会（無料）を行います。</w:t>
      </w:r>
    </w:p>
    <w:p w:rsidR="004D0CDE" w:rsidRDefault="004D0CDE" w:rsidP="00E12222">
      <w:pPr>
        <w:ind w:leftChars="400" w:left="840"/>
        <w:jc w:val="left"/>
        <w:rPr>
          <w:rFonts w:ascii="ＭＳ ゴシック" w:eastAsia="ＭＳ ゴシック" w:hAnsi="ＭＳ ゴシック"/>
          <w:b/>
          <w:sz w:val="22"/>
        </w:rPr>
      </w:pPr>
      <w:r w:rsidRPr="004D0CDE">
        <w:rPr>
          <w:rFonts w:ascii="ＭＳ ゴシック" w:eastAsia="ＭＳ ゴシック" w:hAnsi="ＭＳ ゴシック" w:hint="eastAsia"/>
          <w:b/>
          <w:sz w:val="22"/>
        </w:rPr>
        <w:t>6次産業化・農商工連携に興味のある又は制度を知りたい方、ニーズやシ</w:t>
      </w:r>
      <w:r w:rsidR="00E12222">
        <w:rPr>
          <w:rFonts w:ascii="ＭＳ ゴシック" w:eastAsia="ＭＳ ゴシック" w:hAnsi="ＭＳ ゴシック" w:hint="eastAsia"/>
          <w:b/>
          <w:sz w:val="22"/>
        </w:rPr>
        <w:t>ーズをお持ちでマッチング相手を探している方のご相談をお待ちしています</w:t>
      </w:r>
      <w:r w:rsidRPr="004D0CDE">
        <w:rPr>
          <w:rFonts w:ascii="ＭＳ ゴシック" w:eastAsia="ＭＳ ゴシック" w:hAnsi="ＭＳ ゴシック" w:hint="eastAsia"/>
          <w:b/>
          <w:sz w:val="22"/>
        </w:rPr>
        <w:t>。</w:t>
      </w:r>
      <w:r>
        <w:rPr>
          <w:rFonts w:ascii="ＭＳ ゴシック" w:eastAsia="ＭＳ ゴシック" w:hAnsi="ＭＳ ゴシック" w:hint="eastAsia"/>
          <w:b/>
          <w:sz w:val="22"/>
        </w:rPr>
        <w:t xml:space="preserve">　</w:t>
      </w:r>
    </w:p>
    <w:p w:rsidR="00E12222" w:rsidRPr="004D0CDE" w:rsidRDefault="00E12222" w:rsidP="00E12222">
      <w:pPr>
        <w:ind w:leftChars="400" w:left="840"/>
        <w:jc w:val="left"/>
        <w:rPr>
          <w:rFonts w:ascii="ＭＳ ゴシック" w:eastAsia="ＭＳ ゴシック" w:hAnsi="ＭＳ ゴシック"/>
          <w:b/>
          <w:sz w:val="22"/>
        </w:rPr>
      </w:pPr>
    </w:p>
    <w:p w:rsidR="00B760EB" w:rsidRPr="004D0CDE" w:rsidRDefault="00F13306" w:rsidP="00522649">
      <w:pPr>
        <w:jc w:val="left"/>
        <w:rPr>
          <w:rFonts w:ascii="ＭＳ ゴシック" w:eastAsia="ＭＳ ゴシック" w:hAnsi="ＭＳ ゴシック"/>
          <w:b/>
          <w:sz w:val="22"/>
        </w:rPr>
      </w:pPr>
      <w:r w:rsidRPr="004D0CDE">
        <w:rPr>
          <w:rFonts w:ascii="ＭＳ ゴシック" w:eastAsia="ＭＳ ゴシック" w:hAnsi="ＭＳ ゴシック" w:hint="eastAsia"/>
          <w:b/>
          <w:sz w:val="22"/>
        </w:rPr>
        <w:t>【実施機関】</w:t>
      </w:r>
    </w:p>
    <w:p w:rsidR="00F13306" w:rsidRPr="004D0CDE" w:rsidRDefault="00F13306" w:rsidP="004D0CDE">
      <w:pPr>
        <w:ind w:firstLineChars="100" w:firstLine="221"/>
        <w:jc w:val="left"/>
        <w:rPr>
          <w:b/>
          <w:sz w:val="22"/>
        </w:rPr>
      </w:pPr>
      <w:r w:rsidRPr="004D0CDE">
        <w:rPr>
          <w:rFonts w:hint="eastAsia"/>
          <w:b/>
          <w:sz w:val="22"/>
        </w:rPr>
        <w:t>近畿広域事業者</w:t>
      </w:r>
      <w:r w:rsidR="004D0CDE" w:rsidRPr="004D0CDE">
        <w:rPr>
          <w:rFonts w:hint="eastAsia"/>
          <w:b/>
          <w:sz w:val="22"/>
        </w:rPr>
        <w:t xml:space="preserve">　</w:t>
      </w:r>
      <w:r w:rsidRPr="004D0CDE">
        <w:rPr>
          <w:rFonts w:hint="eastAsia"/>
          <w:b/>
          <w:sz w:val="22"/>
        </w:rPr>
        <w:t>ＮＰＯ法人農楽マッチ勉強会</w:t>
      </w:r>
    </w:p>
    <w:p w:rsidR="00522649" w:rsidRDefault="00F13306" w:rsidP="00F13306">
      <w:pPr>
        <w:ind w:leftChars="100" w:left="431" w:hangingChars="100" w:hanging="221"/>
        <w:jc w:val="left"/>
        <w:rPr>
          <w:b/>
          <w:sz w:val="22"/>
        </w:rPr>
      </w:pPr>
      <w:r w:rsidRPr="004D0CDE">
        <w:rPr>
          <w:rFonts w:hint="eastAsia"/>
          <w:b/>
          <w:sz w:val="22"/>
        </w:rPr>
        <w:t>地区事業者（株）地域計画建築研究所大阪事務所（南河内）</w:t>
      </w:r>
      <w:r w:rsidR="004D0CDE" w:rsidRPr="004D0CDE">
        <w:rPr>
          <w:rFonts w:hint="eastAsia"/>
          <w:b/>
          <w:sz w:val="22"/>
        </w:rPr>
        <w:t>・</w:t>
      </w:r>
      <w:r w:rsidRPr="004D0CDE">
        <w:rPr>
          <w:rFonts w:hint="eastAsia"/>
          <w:b/>
          <w:sz w:val="22"/>
        </w:rPr>
        <w:t>（株）総合計画機構（葛城市・御所市）</w:t>
      </w:r>
      <w:r w:rsidR="004D0CDE" w:rsidRPr="004D0CDE">
        <w:rPr>
          <w:rFonts w:hint="eastAsia"/>
          <w:b/>
          <w:sz w:val="22"/>
        </w:rPr>
        <w:t>・</w:t>
      </w:r>
      <w:r w:rsidR="004D0CDE">
        <w:rPr>
          <w:rFonts w:hint="eastAsia"/>
          <w:b/>
          <w:sz w:val="22"/>
        </w:rPr>
        <w:t>ＮＰＯ法人ツーリズム研究機構（丹波市</w:t>
      </w:r>
      <w:r w:rsidR="00AE21B8">
        <w:rPr>
          <w:rFonts w:hint="eastAsia"/>
          <w:b/>
          <w:sz w:val="22"/>
        </w:rPr>
        <w:t>）</w:t>
      </w:r>
    </w:p>
    <w:p w:rsidR="00E12222" w:rsidRPr="004D0CDE" w:rsidRDefault="00E12222" w:rsidP="00F13306">
      <w:pPr>
        <w:ind w:leftChars="100" w:left="431" w:hangingChars="100" w:hanging="221"/>
        <w:jc w:val="left"/>
        <w:rPr>
          <w:b/>
          <w:sz w:val="22"/>
        </w:rPr>
      </w:pPr>
    </w:p>
    <w:p w:rsidR="00F13306" w:rsidRPr="00F13306" w:rsidRDefault="00AE21B8" w:rsidP="00E12222">
      <w:pPr>
        <w:ind w:left="221" w:hangingChars="100" w:hanging="221"/>
        <w:jc w:val="left"/>
        <w:rPr>
          <w:b/>
        </w:rPr>
      </w:pPr>
      <w:r>
        <w:rPr>
          <w:rFonts w:ascii="ＭＳ ゴシック" w:eastAsia="ＭＳ ゴシック" w:hAnsi="ＭＳ ゴシック" w:hint="eastAsia"/>
          <w:b/>
          <w:noProof/>
          <w:sz w:val="22"/>
        </w:rPr>
        <w:drawing>
          <wp:anchor distT="0" distB="0" distL="114300" distR="114300" simplePos="0" relativeHeight="251659264" behindDoc="1" locked="0" layoutInCell="1" allowOverlap="1">
            <wp:simplePos x="0" y="0"/>
            <wp:positionH relativeFrom="column">
              <wp:posOffset>3206115</wp:posOffset>
            </wp:positionH>
            <wp:positionV relativeFrom="paragraph">
              <wp:posOffset>175260</wp:posOffset>
            </wp:positionV>
            <wp:extent cx="2916091" cy="18288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6091"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E4B">
        <w:rPr>
          <w:rFonts w:hint="eastAsia"/>
          <w:b/>
        </w:rPr>
        <w:t>【参加関係者</w:t>
      </w:r>
      <w:r w:rsidR="00F13306" w:rsidRPr="00F13306">
        <w:rPr>
          <w:rFonts w:hint="eastAsia"/>
          <w:b/>
        </w:rPr>
        <w:t>】</w:t>
      </w:r>
    </w:p>
    <w:p w:rsidR="00F13306" w:rsidRPr="00F13306" w:rsidRDefault="00F13306" w:rsidP="00F13306">
      <w:pPr>
        <w:ind w:leftChars="100" w:left="210"/>
        <w:jc w:val="left"/>
        <w:rPr>
          <w:b/>
        </w:rPr>
      </w:pPr>
      <w:r w:rsidRPr="00F13306">
        <w:rPr>
          <w:rFonts w:hint="eastAsia"/>
          <w:b/>
        </w:rPr>
        <w:t>経済産業省　近畿経済産業局</w:t>
      </w:r>
    </w:p>
    <w:p w:rsidR="00F13306" w:rsidRDefault="00125136" w:rsidP="00D50F45">
      <w:pPr>
        <w:ind w:leftChars="100" w:left="210"/>
        <w:jc w:val="left"/>
        <w:rPr>
          <w:b/>
        </w:rPr>
      </w:pPr>
      <w:r>
        <w:rPr>
          <w:rFonts w:hint="eastAsia"/>
          <w:b/>
        </w:rPr>
        <w:t>農林水産省</w:t>
      </w:r>
      <w:r w:rsidR="00F13306" w:rsidRPr="00F13306">
        <w:rPr>
          <w:rFonts w:hint="eastAsia"/>
          <w:b/>
        </w:rPr>
        <w:t xml:space="preserve">　近畿農政局　</w:t>
      </w:r>
    </w:p>
    <w:p w:rsidR="00E12222" w:rsidRDefault="00AE21B8" w:rsidP="00E12222">
      <w:pPr>
        <w:ind w:leftChars="100" w:left="210"/>
        <w:jc w:val="left"/>
        <w:rPr>
          <w:b/>
        </w:rPr>
      </w:pPr>
      <w:r>
        <w:rPr>
          <w:rFonts w:hint="eastAsia"/>
          <w:b/>
        </w:rPr>
        <w:t>農商工連携促進事業事務局（</w:t>
      </w:r>
      <w:r>
        <w:rPr>
          <w:rFonts w:hint="eastAsia"/>
          <w:b/>
        </w:rPr>
        <w:t>(</w:t>
      </w:r>
      <w:r>
        <w:rPr>
          <w:rFonts w:hint="eastAsia"/>
          <w:b/>
        </w:rPr>
        <w:t>株</w:t>
      </w:r>
      <w:r>
        <w:rPr>
          <w:rFonts w:hint="eastAsia"/>
          <w:b/>
        </w:rPr>
        <w:t>)JR</w:t>
      </w:r>
      <w:r>
        <w:rPr>
          <w:rFonts w:hint="eastAsia"/>
          <w:b/>
        </w:rPr>
        <w:t>東日本企画）</w:t>
      </w:r>
    </w:p>
    <w:p w:rsidR="00F13306" w:rsidRPr="00E12222" w:rsidRDefault="00F13306" w:rsidP="00E12222">
      <w:pPr>
        <w:ind w:leftChars="100" w:left="210"/>
        <w:jc w:val="left"/>
        <w:rPr>
          <w:b/>
        </w:rPr>
      </w:pPr>
      <w:r w:rsidRPr="0085524B">
        <w:br/>
      </w:r>
      <w:r w:rsidR="000070E9">
        <w:rPr>
          <w:rFonts w:hint="eastAsia"/>
        </w:rPr>
        <w:t>参加申込は下記へ、</w:t>
      </w:r>
      <w:r w:rsidR="00AE21B8">
        <w:br/>
      </w:r>
      <w:r w:rsidR="000070E9">
        <w:rPr>
          <w:rFonts w:hint="eastAsia"/>
        </w:rPr>
        <w:t>お名前・所属・連絡先を明記の上、ご連絡下さい。</w:t>
      </w:r>
      <w:r w:rsidRPr="0085524B">
        <w:rPr>
          <w:rFonts w:hint="eastAsia"/>
        </w:rPr>
        <w:t xml:space="preserve">　</w:t>
      </w:r>
      <w:r w:rsidR="0085524B">
        <w:br/>
      </w:r>
      <w:r w:rsidRPr="0085524B">
        <w:rPr>
          <w:rFonts w:hint="eastAsia"/>
        </w:rPr>
        <w:t>NPO</w:t>
      </w:r>
      <w:r w:rsidRPr="0085524B">
        <w:rPr>
          <w:rFonts w:hint="eastAsia"/>
        </w:rPr>
        <w:t>法人農楽マッチ勉強会　理事長　山本文則</w:t>
      </w:r>
    </w:p>
    <w:p w:rsidR="00F13306" w:rsidRPr="0085524B" w:rsidRDefault="00111059" w:rsidP="00F13306">
      <w:pPr>
        <w:ind w:leftChars="100" w:left="210"/>
        <w:jc w:val="left"/>
      </w:pPr>
      <w:hyperlink r:id="rId9" w:history="1">
        <w:r w:rsidR="00F13306" w:rsidRPr="0085524B">
          <w:rPr>
            <w:rStyle w:val="a7"/>
            <w:color w:val="000000" w:themeColor="text1"/>
            <w:u w:val="none"/>
          </w:rPr>
          <w:t>TEL:090-3443-9588</w:t>
        </w:r>
      </w:hyperlink>
      <w:r w:rsidR="00F13306" w:rsidRPr="0085524B">
        <w:rPr>
          <w:rFonts w:hint="eastAsia"/>
        </w:rPr>
        <w:t xml:space="preserve">　</w:t>
      </w:r>
      <w:r w:rsidR="00F13306" w:rsidRPr="0085524B">
        <w:rPr>
          <w:rFonts w:hint="eastAsia"/>
        </w:rPr>
        <w:t>FAX</w:t>
      </w:r>
      <w:r w:rsidR="00F13306" w:rsidRPr="0085524B">
        <w:rPr>
          <w:rFonts w:hint="eastAsia"/>
        </w:rPr>
        <w:t>：</w:t>
      </w:r>
      <w:r w:rsidR="00F13306" w:rsidRPr="0085524B">
        <w:rPr>
          <w:rFonts w:hint="eastAsia"/>
        </w:rPr>
        <w:t>072-921-4737</w:t>
      </w:r>
      <w:r w:rsidR="00F13306" w:rsidRPr="0085524B">
        <w:rPr>
          <w:rFonts w:hint="eastAsia"/>
        </w:rPr>
        <w:t xml:space="preserve">　</w:t>
      </w:r>
      <w:r w:rsidR="00F13306" w:rsidRPr="0085524B">
        <w:br/>
      </w:r>
      <w:r w:rsidR="00F13306" w:rsidRPr="0085524B">
        <w:rPr>
          <w:rFonts w:hint="eastAsia"/>
        </w:rPr>
        <w:t>Email:yamamoto.huminori@gmail.com</w:t>
      </w:r>
    </w:p>
    <w:sectPr w:rsidR="00F13306" w:rsidRPr="0085524B" w:rsidSect="004D0CDE">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5C8" w:rsidRDefault="00D915C8" w:rsidP="00CD26F1">
      <w:r>
        <w:separator/>
      </w:r>
    </w:p>
  </w:endnote>
  <w:endnote w:type="continuationSeparator" w:id="0">
    <w:p w:rsidR="00D915C8" w:rsidRDefault="00D915C8" w:rsidP="00CD2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5C8" w:rsidRDefault="00D915C8" w:rsidP="00CD26F1">
      <w:r>
        <w:separator/>
      </w:r>
    </w:p>
  </w:footnote>
  <w:footnote w:type="continuationSeparator" w:id="0">
    <w:p w:rsidR="00D915C8" w:rsidRDefault="00D915C8" w:rsidP="00CD26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4D3"/>
    <w:rsid w:val="000070E9"/>
    <w:rsid w:val="00047BA8"/>
    <w:rsid w:val="0006068F"/>
    <w:rsid w:val="00111059"/>
    <w:rsid w:val="00125136"/>
    <w:rsid w:val="001255F1"/>
    <w:rsid w:val="002D1BA8"/>
    <w:rsid w:val="004268B2"/>
    <w:rsid w:val="004D0CDE"/>
    <w:rsid w:val="00514BBF"/>
    <w:rsid w:val="00522649"/>
    <w:rsid w:val="007469C8"/>
    <w:rsid w:val="0085524B"/>
    <w:rsid w:val="00957E4B"/>
    <w:rsid w:val="00AE21B8"/>
    <w:rsid w:val="00B6340E"/>
    <w:rsid w:val="00B760EB"/>
    <w:rsid w:val="00C654D3"/>
    <w:rsid w:val="00C9341B"/>
    <w:rsid w:val="00CD26F1"/>
    <w:rsid w:val="00D50F45"/>
    <w:rsid w:val="00D915C8"/>
    <w:rsid w:val="00DE2E9E"/>
    <w:rsid w:val="00E12222"/>
    <w:rsid w:val="00F13306"/>
    <w:rsid w:val="00F35365"/>
    <w:rsid w:val="00F756B2"/>
    <w:rsid w:val="00FB5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AC012615-6376-43E4-BC95-B5DCF8A33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26F1"/>
    <w:pPr>
      <w:tabs>
        <w:tab w:val="center" w:pos="4252"/>
        <w:tab w:val="right" w:pos="8504"/>
      </w:tabs>
      <w:snapToGrid w:val="0"/>
    </w:pPr>
  </w:style>
  <w:style w:type="character" w:customStyle="1" w:styleId="a4">
    <w:name w:val="ヘッダー (文字)"/>
    <w:basedOn w:val="a0"/>
    <w:link w:val="a3"/>
    <w:uiPriority w:val="99"/>
    <w:rsid w:val="00CD26F1"/>
  </w:style>
  <w:style w:type="paragraph" w:styleId="a5">
    <w:name w:val="footer"/>
    <w:basedOn w:val="a"/>
    <w:link w:val="a6"/>
    <w:uiPriority w:val="99"/>
    <w:unhideWhenUsed/>
    <w:rsid w:val="00CD26F1"/>
    <w:pPr>
      <w:tabs>
        <w:tab w:val="center" w:pos="4252"/>
        <w:tab w:val="right" w:pos="8504"/>
      </w:tabs>
      <w:snapToGrid w:val="0"/>
    </w:pPr>
  </w:style>
  <w:style w:type="character" w:customStyle="1" w:styleId="a6">
    <w:name w:val="フッター (文字)"/>
    <w:basedOn w:val="a0"/>
    <w:link w:val="a5"/>
    <w:uiPriority w:val="99"/>
    <w:rsid w:val="00CD26F1"/>
  </w:style>
  <w:style w:type="character" w:styleId="a7">
    <w:name w:val="Hyperlink"/>
    <w:basedOn w:val="a0"/>
    <w:uiPriority w:val="99"/>
    <w:unhideWhenUsed/>
    <w:rsid w:val="00F133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TEL:090-3443-958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農楽マッチ</dc:creator>
  <cp:keywords/>
  <dc:description/>
  <cp:lastModifiedBy>山本文則</cp:lastModifiedBy>
  <cp:revision>6</cp:revision>
  <dcterms:created xsi:type="dcterms:W3CDTF">2017-10-18T01:45:00Z</dcterms:created>
  <dcterms:modified xsi:type="dcterms:W3CDTF">2017-11-13T09:38:00Z</dcterms:modified>
</cp:coreProperties>
</file>